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923C" w14:textId="77777777" w:rsidR="00E45998" w:rsidRPr="00E45998" w:rsidRDefault="00E45998" w:rsidP="00E45998">
      <w:pPr>
        <w:pStyle w:val="a3"/>
        <w:shd w:val="clear" w:color="auto" w:fill="FFFFFF"/>
        <w:jc w:val="center"/>
        <w:rPr>
          <w:rFonts w:ascii="Verdana" w:hAnsi="Verdana"/>
          <w:sz w:val="32"/>
          <w:szCs w:val="32"/>
        </w:rPr>
      </w:pPr>
      <w:r w:rsidRPr="00E45998">
        <w:rPr>
          <w:b/>
          <w:bCs/>
          <w:sz w:val="32"/>
          <w:szCs w:val="32"/>
          <w:shd w:val="clear" w:color="auto" w:fill="FFFFFF"/>
        </w:rPr>
        <w:t>Специалисты консультационного пункта</w:t>
      </w:r>
    </w:p>
    <w:p w14:paraId="3B87E96E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  <w:u w:val="single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 xml:space="preserve">Руководитель: </w:t>
      </w:r>
      <w:r w:rsidRPr="00E45998">
        <w:rPr>
          <w:b/>
          <w:bCs/>
          <w:color w:val="0F1419"/>
          <w:sz w:val="28"/>
          <w:szCs w:val="28"/>
          <w:u w:val="single"/>
          <w:shd w:val="clear" w:color="auto" w:fill="FFFFFF"/>
        </w:rPr>
        <w:t>Бутотова Галина Александровна</w:t>
      </w:r>
    </w:p>
    <w:p w14:paraId="6812EE6F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     - планирует формы работы Консультационного пункта в соответствии с запросами родителей (законных представителей);</w:t>
      </w:r>
    </w:p>
    <w:p w14:paraId="3952117C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pacing w:val="-2"/>
          <w:sz w:val="28"/>
          <w:szCs w:val="28"/>
          <w:shd w:val="clear" w:color="auto" w:fill="FFFFFF"/>
        </w:rPr>
        <w:t>-обеспечивает создание условий для эффективной работы Консультационно</w:t>
      </w:r>
      <w:r w:rsidRPr="00E45998">
        <w:rPr>
          <w:color w:val="0F1419"/>
          <w:sz w:val="28"/>
          <w:szCs w:val="28"/>
          <w:shd w:val="clear" w:color="auto" w:fill="FFFFFF"/>
        </w:rPr>
        <w:t>го пункта;</w:t>
      </w:r>
    </w:p>
    <w:p w14:paraId="1C7590E0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    - составляет график работы Консультационного пункта;</w:t>
      </w:r>
    </w:p>
    <w:p w14:paraId="65439825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    - обеспечивает учёт обращений за консультативной помощью.</w:t>
      </w:r>
    </w:p>
    <w:p w14:paraId="6D30BB2D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 xml:space="preserve"> Заместитель руководителя по дошкольному образованию: </w:t>
      </w:r>
      <w:r w:rsidRPr="00E45998">
        <w:rPr>
          <w:b/>
          <w:bCs/>
          <w:color w:val="0F1419"/>
          <w:sz w:val="28"/>
          <w:szCs w:val="28"/>
          <w:u w:val="single"/>
          <w:shd w:val="clear" w:color="auto" w:fill="FFFFFF"/>
        </w:rPr>
        <w:t>Белошапкина Людмила Юрьевна</w:t>
      </w:r>
    </w:p>
    <w:p w14:paraId="0189913B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5998">
        <w:rPr>
          <w:color w:val="0F1419"/>
          <w:sz w:val="28"/>
          <w:szCs w:val="28"/>
          <w:shd w:val="clear" w:color="auto" w:fill="FFFFFF"/>
        </w:rPr>
        <w:t>- проводит ознакомительную беседу с родителями;</w:t>
      </w:r>
    </w:p>
    <w:p w14:paraId="15953CDC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- разъясняет порядок приема (отчисления) воспитанников в Муниципальное Бюджетное Образовательное Учреждение;</w:t>
      </w:r>
    </w:p>
    <w:p w14:paraId="194C6EC9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- знакомит с правилами внутреннего распорядка воспитанников.</w:t>
      </w:r>
    </w:p>
    <w:p w14:paraId="2442D01A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59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Консультирование по вопросам определения готовности старшего дошкольника к обучению в школе, а также информирование о возможных путях формирования готовности ребенка к школе. </w:t>
      </w:r>
    </w:p>
    <w:p w14:paraId="323644AF" w14:textId="470C9C8B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 xml:space="preserve">Заместитель руководителя по УВР: </w:t>
      </w:r>
      <w:r w:rsidR="001A799B">
        <w:rPr>
          <w:b/>
          <w:bCs/>
          <w:color w:val="0F1419"/>
          <w:sz w:val="28"/>
          <w:szCs w:val="28"/>
          <w:u w:val="single"/>
          <w:shd w:val="clear" w:color="auto" w:fill="FFFFFF"/>
        </w:rPr>
        <w:t>Головко Вера Павловна</w:t>
      </w:r>
      <w:r w:rsidRPr="00E459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6F5B77D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Консультирование по вопросам прохождения государственной итоговой аттестации ОГЭ, ЕГЭ с выпускниками.</w:t>
      </w:r>
    </w:p>
    <w:p w14:paraId="7B8D2AA8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> </w:t>
      </w:r>
      <w:r w:rsidRPr="00E459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Консультирование по вопросам воспитания и развития детей, обсуждение сложных ситуации и поиск пути их решения.</w:t>
      </w:r>
    </w:p>
    <w:p w14:paraId="71AA7B4B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 xml:space="preserve">Педагог - психолог: </w:t>
      </w:r>
      <w:r w:rsidRPr="00E45998">
        <w:rPr>
          <w:b/>
          <w:bCs/>
          <w:color w:val="0F1419"/>
          <w:sz w:val="28"/>
          <w:szCs w:val="28"/>
          <w:u w:val="single"/>
          <w:shd w:val="clear" w:color="auto" w:fill="FFFFFF"/>
        </w:rPr>
        <w:t>Левочкова Олеся Владимировна</w:t>
      </w:r>
    </w:p>
    <w:p w14:paraId="3448EDA6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 Оказывает консультативную помощь по вопросам коррекции отклонений в психическом развитии, трудностей  в обучении и общении со сверстниками.</w:t>
      </w:r>
    </w:p>
    <w:p w14:paraId="6CD1C774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> </w:t>
      </w:r>
      <w:r w:rsidRPr="00E45998">
        <w:rPr>
          <w:color w:val="0F1419"/>
          <w:sz w:val="28"/>
          <w:szCs w:val="28"/>
          <w:shd w:val="clear" w:color="auto" w:fill="FFFFFF"/>
        </w:rPr>
        <w:t>Оказывает консультативную помощь родителям по вопросам развития, обучение, воспитания;</w:t>
      </w:r>
    </w:p>
    <w:p w14:paraId="46DD984A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F1419"/>
          <w:sz w:val="28"/>
          <w:szCs w:val="28"/>
          <w:shd w:val="clear" w:color="auto" w:fill="FFFFFF"/>
        </w:rPr>
        <w:t>О</w:t>
      </w:r>
      <w:r w:rsidRPr="00E45998">
        <w:rPr>
          <w:color w:val="0F1419"/>
          <w:sz w:val="28"/>
          <w:szCs w:val="28"/>
          <w:shd w:val="clear" w:color="auto" w:fill="FFFFFF"/>
        </w:rPr>
        <w:t>казывает содействие в социализации детей дошкольного возраста;</w:t>
      </w:r>
    </w:p>
    <w:p w14:paraId="3E281F22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Оказывает консультативную помощь по вопросам коррекции отклонений в психическом развитии ребенка;</w:t>
      </w:r>
    </w:p>
    <w:p w14:paraId="243F236F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 xml:space="preserve">Учитель-логопед: </w:t>
      </w:r>
      <w:r w:rsidRPr="00E45998">
        <w:rPr>
          <w:b/>
          <w:bCs/>
          <w:color w:val="0F1419"/>
          <w:sz w:val="28"/>
          <w:szCs w:val="28"/>
          <w:u w:val="single"/>
          <w:shd w:val="clear" w:color="auto" w:fill="FFFFFF"/>
        </w:rPr>
        <w:t>Белогуб Светлана Александровна</w:t>
      </w:r>
    </w:p>
    <w:p w14:paraId="253F2920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Оказывает консультативную помощь в вопросах коррекции познавательной деятельности и формировании готовности к обучению детей в школе.</w:t>
      </w:r>
    </w:p>
    <w:p w14:paraId="03197543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 xml:space="preserve">Учитель-дефектолог: </w:t>
      </w:r>
      <w:r w:rsidRPr="00E45998">
        <w:rPr>
          <w:b/>
          <w:bCs/>
          <w:color w:val="0F1419"/>
          <w:sz w:val="28"/>
          <w:szCs w:val="28"/>
          <w:u w:val="single"/>
          <w:shd w:val="clear" w:color="auto" w:fill="FFFFFF"/>
        </w:rPr>
        <w:t>Палюга Вера Александровна</w:t>
      </w:r>
    </w:p>
    <w:p w14:paraId="02B44D81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F1419"/>
          <w:sz w:val="28"/>
          <w:szCs w:val="28"/>
          <w:shd w:val="clear" w:color="auto" w:fill="FFFFFF"/>
        </w:rPr>
        <w:t>- консультирование родителей (законных представителей) по вопросам коррекции, развития, обучения и воспитания детей с ОВЗ, определению и выбору оптимальных форм, методов, приемов обучения и воспитания в соответствии  с индивидуальными особенностями ребенка.</w:t>
      </w:r>
    </w:p>
    <w:p w14:paraId="5A0E1040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b/>
          <w:bCs/>
          <w:color w:val="0F1419"/>
          <w:sz w:val="28"/>
          <w:szCs w:val="28"/>
          <w:shd w:val="clear" w:color="auto" w:fill="FFFFFF"/>
        </w:rPr>
        <w:t xml:space="preserve">Социальный педагог: </w:t>
      </w:r>
      <w:r w:rsidRPr="00E45998">
        <w:rPr>
          <w:b/>
          <w:bCs/>
          <w:color w:val="0F1419"/>
          <w:sz w:val="28"/>
          <w:szCs w:val="28"/>
          <w:u w:val="single"/>
          <w:shd w:val="clear" w:color="auto" w:fill="FFFFFF"/>
        </w:rPr>
        <w:t>Кузнецова Анастасия Викторовна</w:t>
      </w:r>
    </w:p>
    <w:p w14:paraId="6892558A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 Психолого-педагогическая, методическая и консультативная помощь в разрешении конфликтных ситуаций между детьми и родителями, участниками образовательных отношений.</w:t>
      </w:r>
    </w:p>
    <w:p w14:paraId="50E86FB7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Медицинская сестра: </w:t>
      </w:r>
      <w:r w:rsidRPr="00E45998">
        <w:rPr>
          <w:b/>
          <w:bCs/>
          <w:color w:val="000000"/>
          <w:sz w:val="28"/>
          <w:szCs w:val="28"/>
          <w:u w:val="single"/>
          <w:shd w:val="clear" w:color="auto" w:fill="FFFFFF"/>
        </w:rPr>
        <w:t>Кошева Алёна Анатольевна</w:t>
      </w:r>
    </w:p>
    <w:p w14:paraId="00129E7E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shd w:val="clear" w:color="auto" w:fill="FFFFFF"/>
        </w:rPr>
        <w:t>Индивидуальные и групповые консультации:</w:t>
      </w:r>
    </w:p>
    <w:p w14:paraId="65570789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shd w:val="clear" w:color="auto" w:fill="FFFFFF"/>
        </w:rPr>
        <w:t>- профилактика простудных заболеваний;</w:t>
      </w:r>
    </w:p>
    <w:p w14:paraId="56C902B6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shd w:val="clear" w:color="auto" w:fill="FFFFFF"/>
        </w:rPr>
        <w:t>Закаливающие процедуры;</w:t>
      </w:r>
    </w:p>
    <w:p w14:paraId="7879F5D4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shd w:val="clear" w:color="auto" w:fill="FFFFFF"/>
        </w:rPr>
        <w:t>- профилактика детских инфекционных заболеваний;</w:t>
      </w:r>
    </w:p>
    <w:p w14:paraId="79D8AD90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shd w:val="clear" w:color="auto" w:fill="FFFFFF"/>
        </w:rPr>
        <w:t>- профилактика плоскостопия у дошкольников;</w:t>
      </w:r>
    </w:p>
    <w:p w14:paraId="08876EB8" w14:textId="77777777" w:rsidR="00E45998" w:rsidRPr="00E45998" w:rsidRDefault="00E45998" w:rsidP="00E459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45998">
        <w:rPr>
          <w:color w:val="000000"/>
          <w:sz w:val="28"/>
          <w:szCs w:val="28"/>
          <w:shd w:val="clear" w:color="auto" w:fill="FFFFFF"/>
        </w:rPr>
        <w:t>- Создание комфортных условий при поступлении ребенка в дошкольное образовательное учреждение.</w:t>
      </w:r>
    </w:p>
    <w:p w14:paraId="4EAF30A1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31E97BA3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6538EC50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53CE9992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37E64E15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194E3F84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69E77428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6F600E20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530ADB88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6294DEA0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042D8163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60C95D99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28189DFC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5371997F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481A8BE1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3D752269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51B5F0A8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4BDE470E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2958BEC0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4C9A9D59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629331C0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43E88B76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4B3AF93F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3078B563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21D36617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p w14:paraId="46005300" w14:textId="77777777" w:rsidR="00E45998" w:rsidRDefault="00E45998" w:rsidP="00E459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40"/>
          <w:szCs w:val="40"/>
          <w:shd w:val="clear" w:color="auto" w:fill="FFFFFF"/>
        </w:rPr>
      </w:pPr>
    </w:p>
    <w:sectPr w:rsidR="00E45998" w:rsidSect="00AA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998"/>
    <w:rsid w:val="001A799B"/>
    <w:rsid w:val="00AA2362"/>
    <w:rsid w:val="00E45998"/>
    <w:rsid w:val="00E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241B"/>
  <w15:docId w15:val="{D0D082FC-127F-4990-B973-A1D2F299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2257</Characters>
  <Application>Microsoft Office Word</Application>
  <DocSecurity>0</DocSecurity>
  <Lines>18</Lines>
  <Paragraphs>5</Paragraphs>
  <ScaleCrop>false</ScaleCrop>
  <Company>Krokoz™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2021-10-13T12:49:00Z</dcterms:created>
  <dcterms:modified xsi:type="dcterms:W3CDTF">2023-10-18T03:09:00Z</dcterms:modified>
</cp:coreProperties>
</file>